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1"/>
          <w:szCs w:val="21"/>
          <w:lang w:val="en-US" w:eastAsia="zh-CN"/>
        </w:rPr>
        <w:t>附件3：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杭州医学院20XX-20XX学年第一学期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研究生期末考试试卷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考试课程：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课程类型：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公共学位课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专业学位课</w:t>
      </w:r>
      <w:r>
        <w:rPr>
          <w:rFonts w:hint="eastAsia" w:ascii="楷体" w:hAnsi="楷体" w:eastAsia="楷体" w:cs="楷体"/>
          <w:b/>
          <w:bCs/>
          <w:sz w:val="24"/>
          <w:szCs w:val="24"/>
          <w:u w:val="none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u w:val="none"/>
          <w:lang w:val="en-US" w:eastAsia="zh-CN"/>
        </w:rPr>
        <w:t>专业选修课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考试方式：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开卷 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闭卷 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考试时间：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_____分钟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楷体" w:hAnsi="楷体" w:eastAsia="楷体" w:cs="楷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考生姓名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______________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学号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 xml:space="preserve">_________________   </w:t>
      </w:r>
      <w:r>
        <w:rPr>
          <w:rFonts w:hint="eastAsia" w:ascii="楷体" w:hAnsi="楷体" w:eastAsia="楷体" w:cs="楷体"/>
          <w:b/>
          <w:bCs/>
          <w:sz w:val="24"/>
          <w:szCs w:val="24"/>
          <w:lang w:val="en-US" w:eastAsia="zh-CN"/>
        </w:rPr>
        <w:t>专业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___________________</w:t>
      </w:r>
    </w:p>
    <w:p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tbl>
      <w:tblPr>
        <w:tblStyle w:val="3"/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610"/>
        <w:gridCol w:w="610"/>
        <w:gridCol w:w="610"/>
        <w:gridCol w:w="610"/>
        <w:gridCol w:w="610"/>
        <w:gridCol w:w="611"/>
        <w:gridCol w:w="611"/>
        <w:gridCol w:w="611"/>
        <w:gridCol w:w="611"/>
        <w:gridCol w:w="611"/>
        <w:gridCol w:w="1012"/>
        <w:gridCol w:w="1012"/>
        <w:gridCol w:w="10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三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五</w:t>
            </w: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六</w:t>
            </w: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七</w:t>
            </w: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八</w:t>
            </w: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九</w:t>
            </w: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十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  <w:tc>
          <w:tcPr>
            <w:tcW w:w="1012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统分人</w:t>
            </w:r>
          </w:p>
        </w:tc>
        <w:tc>
          <w:tcPr>
            <w:tcW w:w="1013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复核人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restart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restart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restart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2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0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11" w:type="dxa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2" w:type="dxa"/>
            <w:vMerge w:val="continue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13" w:type="dxa"/>
            <w:vMerge w:val="continue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850" w:bottom="1440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iNGUxZjI4ZDE5NTcyYWE0NDUxMzUzOTViMmE2YTIifQ=="/>
  </w:docVars>
  <w:rsids>
    <w:rsidRoot w:val="1D2C3861"/>
    <w:rsid w:val="1A5B0B56"/>
    <w:rsid w:val="1D2C3861"/>
    <w:rsid w:val="21E96310"/>
    <w:rsid w:val="29B65D3C"/>
    <w:rsid w:val="339F079C"/>
    <w:rsid w:val="33A93188"/>
    <w:rsid w:val="4C9F6B96"/>
    <w:rsid w:val="544A69E7"/>
    <w:rsid w:val="7D7BAA44"/>
    <w:rsid w:val="FFEBE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浙江省卫生和计划生育委员会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2020-11-11T16:19:00Z</dcterms:created>
  <dc:creator>yy</dc:creator>
  <cp:lastModifiedBy>坚定的锡兵</cp:lastModifiedBy>
  <dcterms:modified xsi:type="dcterms:W3CDTF">2023-12-05T01:04:26Z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F9B87E88DDFB89F6B24E8463DF59B2BE</vt:lpwstr>
  </property>
</Properties>
</file>